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38DD" w14:textId="77777777"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 xml:space="preserve">Health and Welfare </w:t>
      </w:r>
    </w:p>
    <w:p w14:paraId="3CEE5046" w14:textId="77777777"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Model Contract Language for Same Month Eligibility</w:t>
      </w:r>
    </w:p>
    <w:p w14:paraId="1D8A6D0A" w14:textId="77777777" w:rsidR="00C140A3" w:rsidRDefault="00C140A3" w:rsidP="00110D85">
      <w:pPr>
        <w:pStyle w:val="NoSpacing"/>
        <w:jc w:val="center"/>
        <w:rPr>
          <w:rFonts w:ascii="Times New Roman" w:hAnsi="Times New Roman" w:cs="Times New Roman"/>
          <w:b/>
          <w:sz w:val="24"/>
          <w:szCs w:val="24"/>
          <w:u w:val="single"/>
        </w:rPr>
      </w:pPr>
    </w:p>
    <w:p w14:paraId="6285E9C7" w14:textId="77777777" w:rsidR="00C140A3" w:rsidRDefault="00C140A3" w:rsidP="00110D85">
      <w:pPr>
        <w:pStyle w:val="NoSpacing"/>
        <w:jc w:val="center"/>
        <w:rPr>
          <w:rFonts w:ascii="Times New Roman" w:hAnsi="Times New Roman" w:cs="Times New Roman"/>
          <w:b/>
          <w:sz w:val="24"/>
          <w:szCs w:val="24"/>
          <w:u w:val="single"/>
        </w:rPr>
      </w:pPr>
    </w:p>
    <w:p w14:paraId="46666CA1" w14:textId="77777777"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14:paraId="6262478F" w14:textId="77777777" w:rsidR="002D4CB2" w:rsidRPr="002D4CB2" w:rsidRDefault="002D4CB2" w:rsidP="002D4CB2">
      <w:pPr>
        <w:pStyle w:val="NoSpacing"/>
        <w:jc w:val="center"/>
        <w:rPr>
          <w:rFonts w:ascii="Times New Roman" w:hAnsi="Times New Roman" w:cs="Times New Roman"/>
          <w:sz w:val="24"/>
          <w:szCs w:val="24"/>
        </w:rPr>
      </w:pPr>
    </w:p>
    <w:p w14:paraId="6F602871"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56FC5BAE" w14:textId="77777777" w:rsidR="002D4CB2" w:rsidRDefault="002D4CB2" w:rsidP="002D4CB2">
      <w:pPr>
        <w:pStyle w:val="NoSpacing"/>
        <w:rPr>
          <w:rFonts w:ascii="Times New Roman" w:hAnsi="Times New Roman" w:cs="Times New Roman"/>
        </w:rPr>
      </w:pPr>
    </w:p>
    <w:p w14:paraId="2A55F9F4"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14:paraId="3F62D404" w14:textId="77777777" w:rsidR="002D4CB2" w:rsidRDefault="002D4CB2" w:rsidP="002D4CB2">
      <w:pPr>
        <w:pStyle w:val="NoSpacing"/>
        <w:rPr>
          <w:rFonts w:ascii="Times New Roman" w:hAnsi="Times New Roman" w:cs="Times New Roman"/>
          <w:sz w:val="24"/>
          <w:szCs w:val="24"/>
        </w:rPr>
      </w:pPr>
    </w:p>
    <w:p w14:paraId="4D6C7724"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55238A2D" w14:textId="77777777" w:rsidR="002D4CB2" w:rsidRDefault="002D4CB2" w:rsidP="002D4CB2">
      <w:pPr>
        <w:pStyle w:val="NoSpacing"/>
        <w:rPr>
          <w:rFonts w:ascii="Times New Roman" w:hAnsi="Times New Roman" w:cs="Times New Roman"/>
          <w:sz w:val="24"/>
          <w:szCs w:val="24"/>
        </w:rPr>
      </w:pPr>
    </w:p>
    <w:p w14:paraId="4F78C1FB" w14:textId="799870E5"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Pr>
          <w:rFonts w:ascii="Times New Roman" w:hAnsi="Times New Roman" w:cs="Times New Roman"/>
          <w:sz w:val="24"/>
          <w:szCs w:val="24"/>
        </w:rPr>
        <w:t>$</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per</w:t>
      </w:r>
      <w:r w:rsidR="002D4CB2">
        <w:rPr>
          <w:rFonts w:ascii="Times New Roman" w:hAnsi="Times New Roman" w:cs="Times New Roman"/>
          <w:sz w:val="24"/>
          <w:szCs w:val="24"/>
        </w:rPr>
        <w:t xml:space="preserve"> month</w:t>
      </w:r>
      <w:r w:rsidR="00B87913">
        <w:rPr>
          <w:rFonts w:ascii="Times New Roman" w:hAnsi="Times New Roman" w:cs="Times New Roman"/>
          <w:sz w:val="24"/>
          <w:szCs w:val="24"/>
        </w:rPr>
        <w:t xml:space="preserve"> per employee</w:t>
      </w:r>
      <w:r w:rsidR="002D4CB2">
        <w:rPr>
          <w:rFonts w:ascii="Times New Roman" w:hAnsi="Times New Roman" w:cs="Times New Roman"/>
          <w:sz w:val="24"/>
          <w:szCs w:val="24"/>
        </w:rPr>
        <w:t xml:space="preserve">.  </w:t>
      </w:r>
      <w:r w:rsidR="002244E1">
        <w:rPr>
          <w:rFonts w:ascii="Times New Roman" w:hAnsi="Times New Roman" w:cs="Times New Roman"/>
          <w:sz w:val="24"/>
          <w:szCs w:val="24"/>
        </w:rPr>
        <w:t xml:space="preserve">A new hire shall be eligible for benefits on the first day of the month following his date of hire.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C140A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 xml:space="preserve">during the second and third years of the Agreement. </w:t>
      </w:r>
      <w:r w:rsidR="00B27480">
        <w:rPr>
          <w:rFonts w:ascii="Times New Roman" w:hAnsi="Times New Roman" w:cs="Times New Roman"/>
          <w:sz w:val="24"/>
          <w:szCs w:val="24"/>
        </w:rPr>
        <w:t xml:space="preserve">The fourth and future years will be at the Fund’s Published rate. </w:t>
      </w:r>
      <w:r w:rsidR="00BD7FC3">
        <w:rPr>
          <w:rFonts w:ascii="Times New Roman" w:hAnsi="Times New Roman" w:cs="Times New Roman"/>
          <w:sz w:val="24"/>
          <w:szCs w:val="24"/>
        </w:rPr>
        <w:t xml:space="preserve">The rate increases </w:t>
      </w:r>
      <w:r w:rsidR="00427999">
        <w:rPr>
          <w:rFonts w:ascii="Times New Roman" w:hAnsi="Times New Roman" w:cs="Times New Roman"/>
          <w:sz w:val="24"/>
          <w:szCs w:val="24"/>
        </w:rPr>
        <w:t>_________</w:t>
      </w:r>
      <w:r w:rsidR="00BD7FC3">
        <w:rPr>
          <w:rFonts w:ascii="Times New Roman" w:hAnsi="Times New Roman" w:cs="Times New Roman"/>
          <w:sz w:val="24"/>
          <w:szCs w:val="24"/>
        </w:rPr>
        <w:t xml:space="preserve"> each year of the agreement. </w:t>
      </w:r>
      <w:r w:rsidR="002D4CB2">
        <w:rPr>
          <w:rFonts w:ascii="Times New Roman" w:hAnsi="Times New Roman" w:cs="Times New Roman"/>
          <w:sz w:val="24"/>
          <w:szCs w:val="24"/>
        </w:rPr>
        <w:t xml:space="preserve"> </w:t>
      </w:r>
    </w:p>
    <w:p w14:paraId="66B687A8" w14:textId="77777777" w:rsidR="002D4CB2" w:rsidRDefault="002D4CB2" w:rsidP="002D4CB2">
      <w:pPr>
        <w:pStyle w:val="NoSpacing"/>
        <w:rPr>
          <w:rFonts w:ascii="Times New Roman" w:hAnsi="Times New Roman" w:cs="Times New Roman"/>
          <w:sz w:val="24"/>
          <w:szCs w:val="24"/>
        </w:rPr>
      </w:pPr>
    </w:p>
    <w:p w14:paraId="037F3132"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418EF3A0" w14:textId="77777777" w:rsidR="002D4CB2" w:rsidRDefault="002D4CB2" w:rsidP="002D4CB2">
      <w:pPr>
        <w:pStyle w:val="NoSpacing"/>
        <w:rPr>
          <w:rFonts w:ascii="Times New Roman" w:hAnsi="Times New Roman" w:cs="Times New Roman"/>
          <w:sz w:val="24"/>
          <w:szCs w:val="24"/>
        </w:rPr>
      </w:pPr>
    </w:p>
    <w:p w14:paraId="24251E43" w14:textId="3383C412"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 medical, dental, vision, disability, prescription and death benefits.  The nature and amount of such benefits shall be determined from time to time by the Trustees of the Health and Welfare Fund.</w:t>
      </w:r>
    </w:p>
    <w:p w14:paraId="3F06C1B6" w14:textId="77777777" w:rsidR="002D4CB2" w:rsidRDefault="002D4CB2" w:rsidP="002D4CB2">
      <w:pPr>
        <w:pStyle w:val="NoSpacing"/>
        <w:rPr>
          <w:rFonts w:ascii="Times New Roman" w:hAnsi="Times New Roman" w:cs="Times New Roman"/>
          <w:sz w:val="24"/>
          <w:szCs w:val="24"/>
        </w:rPr>
      </w:pPr>
    </w:p>
    <w:p w14:paraId="01424700"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66AA8358" w14:textId="77777777" w:rsidR="00972AB5" w:rsidRDefault="00972AB5" w:rsidP="002D4CB2">
      <w:pPr>
        <w:pStyle w:val="NoSpacing"/>
        <w:rPr>
          <w:rFonts w:ascii="Times New Roman" w:hAnsi="Times New Roman" w:cs="Times New Roman"/>
          <w:sz w:val="24"/>
          <w:szCs w:val="24"/>
        </w:rPr>
      </w:pPr>
    </w:p>
    <w:p w14:paraId="367DB797" w14:textId="2A6C760A"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Contributions shall be made as set forth in Section 2 above for each employee on the Employer’s payroll, who is covered by this Agreement.  Additionally, if an employee is absent because of illness or off-the-job injury for two (2) consecutive weeks and notifies the Employer of such absence, the Employer shall make the required contributions from the first day </w:t>
      </w:r>
      <w:r w:rsidR="00EC3C7E">
        <w:rPr>
          <w:rFonts w:ascii="Times New Roman" w:hAnsi="Times New Roman" w:cs="Times New Roman"/>
          <w:sz w:val="24"/>
          <w:szCs w:val="24"/>
        </w:rPr>
        <w:t xml:space="preserve">of said absence </w:t>
      </w:r>
      <w:r>
        <w:rPr>
          <w:rFonts w:ascii="Times New Roman" w:hAnsi="Times New Roman" w:cs="Times New Roman"/>
          <w:sz w:val="24"/>
          <w:szCs w:val="24"/>
        </w:rPr>
        <w:t xml:space="preserve">for a maximum of </w:t>
      </w:r>
      <w:r w:rsidR="009F1E81">
        <w:rPr>
          <w:rFonts w:ascii="Times New Roman" w:hAnsi="Times New Roman" w:cs="Times New Roman"/>
          <w:sz w:val="24"/>
          <w:szCs w:val="24"/>
        </w:rPr>
        <w:t xml:space="preserve">(2) </w:t>
      </w:r>
      <w:r w:rsidR="00255F07">
        <w:rPr>
          <w:rFonts w:ascii="Times New Roman" w:hAnsi="Times New Roman" w:cs="Times New Roman"/>
          <w:sz w:val="24"/>
          <w:szCs w:val="24"/>
        </w:rPr>
        <w:t>two months, including the month in which the absence occurred</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0FF8DB06" w14:textId="77777777" w:rsidR="00972AB5" w:rsidRDefault="00972AB5" w:rsidP="002D4CB2">
      <w:pPr>
        <w:pStyle w:val="NoSpacing"/>
        <w:rPr>
          <w:rFonts w:ascii="Times New Roman" w:hAnsi="Times New Roman" w:cs="Times New Roman"/>
          <w:sz w:val="24"/>
          <w:szCs w:val="24"/>
        </w:rPr>
      </w:pPr>
    </w:p>
    <w:p w14:paraId="58F72D60" w14:textId="77777777" w:rsidR="00C140A3" w:rsidRDefault="00C140A3" w:rsidP="002D4CB2">
      <w:pPr>
        <w:pStyle w:val="NoSpacing"/>
        <w:rPr>
          <w:rFonts w:ascii="Times New Roman" w:hAnsi="Times New Roman" w:cs="Times New Roman"/>
          <w:sz w:val="24"/>
          <w:szCs w:val="24"/>
        </w:rPr>
      </w:pPr>
    </w:p>
    <w:p w14:paraId="1D949E8F" w14:textId="77777777" w:rsidR="00C140A3" w:rsidRDefault="00C140A3" w:rsidP="002D4CB2">
      <w:pPr>
        <w:pStyle w:val="NoSpacing"/>
        <w:rPr>
          <w:rFonts w:ascii="Times New Roman" w:hAnsi="Times New Roman" w:cs="Times New Roman"/>
          <w:sz w:val="24"/>
          <w:szCs w:val="24"/>
        </w:rPr>
      </w:pPr>
    </w:p>
    <w:p w14:paraId="332FCB84" w14:textId="77777777" w:rsidR="008E0332" w:rsidRDefault="008E0332" w:rsidP="002D4CB2">
      <w:pPr>
        <w:pStyle w:val="NoSpacing"/>
        <w:rPr>
          <w:rFonts w:ascii="Times New Roman" w:hAnsi="Times New Roman" w:cs="Times New Roman"/>
          <w:sz w:val="24"/>
          <w:szCs w:val="24"/>
        </w:rPr>
      </w:pPr>
    </w:p>
    <w:p w14:paraId="7E0D1819" w14:textId="50F71D6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lastRenderedPageBreak/>
        <w:t>Section 5.</w:t>
      </w:r>
    </w:p>
    <w:p w14:paraId="57626FA4" w14:textId="77777777" w:rsidR="00972AB5" w:rsidRDefault="00972AB5" w:rsidP="002D4CB2">
      <w:pPr>
        <w:pStyle w:val="NoSpacing"/>
        <w:rPr>
          <w:rFonts w:ascii="Times New Roman" w:hAnsi="Times New Roman" w:cs="Times New Roman"/>
          <w:sz w:val="24"/>
          <w:szCs w:val="24"/>
        </w:rPr>
      </w:pPr>
    </w:p>
    <w:p w14:paraId="7661CA74" w14:textId="77777777" w:rsidR="00972AB5" w:rsidRDefault="00972AB5"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 on or before the fifth (5</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of the month in which these monies were accrued.  A copy of the contribution report will be sent to the Fund office prior to the first day of each month.</w:t>
      </w:r>
    </w:p>
    <w:p w14:paraId="20A0C937" w14:textId="77777777" w:rsidR="00B87913" w:rsidRDefault="00B87913" w:rsidP="002D4CB2">
      <w:pPr>
        <w:pStyle w:val="NoSpacing"/>
        <w:rPr>
          <w:rFonts w:ascii="Times New Roman" w:hAnsi="Times New Roman" w:cs="Times New Roman"/>
          <w:sz w:val="24"/>
          <w:szCs w:val="24"/>
        </w:rPr>
      </w:pPr>
    </w:p>
    <w:p w14:paraId="53540D3C" w14:textId="77777777" w:rsidR="00B87913" w:rsidRDefault="00B87913" w:rsidP="002D4CB2">
      <w:pPr>
        <w:pStyle w:val="NoSpacing"/>
        <w:rPr>
          <w:rFonts w:ascii="Times New Roman" w:hAnsi="Times New Roman" w:cs="Times New Roman"/>
          <w:sz w:val="24"/>
          <w:szCs w:val="24"/>
        </w:rPr>
      </w:pPr>
    </w:p>
    <w:p w14:paraId="5A8C90DC"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5D9E2E7F" w14:textId="77777777" w:rsidR="00A14F37" w:rsidRDefault="00A14F37" w:rsidP="002D4CB2">
      <w:pPr>
        <w:pStyle w:val="NoSpacing"/>
        <w:rPr>
          <w:rFonts w:ascii="Times New Roman" w:hAnsi="Times New Roman" w:cs="Times New Roman"/>
          <w:sz w:val="24"/>
          <w:szCs w:val="24"/>
        </w:rPr>
      </w:pPr>
    </w:p>
    <w:p w14:paraId="186AB187"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14:paraId="50295764" w14:textId="77777777" w:rsidR="001E5CC3" w:rsidRDefault="001E5CC3" w:rsidP="002D4CB2">
      <w:pPr>
        <w:pStyle w:val="NoSpacing"/>
        <w:rPr>
          <w:rFonts w:ascii="Times New Roman" w:hAnsi="Times New Roman" w:cs="Times New Roman"/>
          <w:sz w:val="24"/>
          <w:szCs w:val="24"/>
        </w:rPr>
      </w:pPr>
    </w:p>
    <w:p w14:paraId="5D0A7EE1"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76B258A0" w14:textId="77777777" w:rsidR="001E5CC3" w:rsidRDefault="001E5CC3" w:rsidP="002D4CB2">
      <w:pPr>
        <w:pStyle w:val="NoSpacing"/>
        <w:rPr>
          <w:rFonts w:ascii="Times New Roman" w:hAnsi="Times New Roman" w:cs="Times New Roman"/>
          <w:sz w:val="24"/>
          <w:szCs w:val="24"/>
        </w:rPr>
      </w:pPr>
    </w:p>
    <w:p w14:paraId="32FED8A1" w14:textId="4B042AB2" w:rsidR="001E5CC3" w:rsidRPr="0027212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r>
      <w:r w:rsidR="00EA598B" w:rsidRPr="00272123">
        <w:rPr>
          <w:rFonts w:ascii="Times New Roman" w:hAnsi="Times New Roman" w:cs="Times New Roman"/>
          <w:sz w:val="24"/>
          <w:szCs w:val="24"/>
        </w:rPr>
        <w:t>Failure on the part of the Employer to contribute as specified herein above, shall make the Employer liable for all claims, benefits, attorneys’ fees, court costs, plus all arrears in payment, plus ten percent (10%) as liquidated damages as well as all other remedies provided by Section 502(g) of ERISA, 29 U.S.C.</w:t>
      </w:r>
      <w:r w:rsidR="00EA598B" w:rsidRPr="00272123">
        <w:rPr>
          <w:rFonts w:ascii="Arial" w:hAnsi="Arial" w:cs="Arial"/>
          <w:color w:val="202124"/>
          <w:sz w:val="24"/>
          <w:szCs w:val="24"/>
          <w:shd w:val="clear" w:color="auto" w:fill="FFFFFF"/>
        </w:rPr>
        <w:t xml:space="preserve"> (§)1132(g)(2)</w:t>
      </w:r>
      <w:r w:rsidR="00EA598B" w:rsidRPr="00272123">
        <w:rPr>
          <w:rFonts w:ascii="Times New Roman" w:hAnsi="Times New Roman" w:cs="Times New Roman"/>
          <w:sz w:val="24"/>
          <w:szCs w:val="24"/>
        </w:rPr>
        <w:t>.</w:t>
      </w:r>
    </w:p>
    <w:p w14:paraId="75C95E8B" w14:textId="77777777" w:rsidR="001E5CC3" w:rsidRDefault="001E5CC3" w:rsidP="002D4CB2">
      <w:pPr>
        <w:pStyle w:val="NoSpacing"/>
        <w:rPr>
          <w:rFonts w:ascii="Times New Roman" w:hAnsi="Times New Roman" w:cs="Times New Roman"/>
          <w:sz w:val="24"/>
          <w:szCs w:val="24"/>
        </w:rPr>
      </w:pPr>
    </w:p>
    <w:p w14:paraId="493CF454"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427621D8" w14:textId="77777777" w:rsidR="001E5CC3" w:rsidRDefault="001E5CC3" w:rsidP="002D4CB2">
      <w:pPr>
        <w:pStyle w:val="NoSpacing"/>
        <w:rPr>
          <w:rFonts w:ascii="Times New Roman" w:hAnsi="Times New Roman" w:cs="Times New Roman"/>
          <w:sz w:val="24"/>
          <w:szCs w:val="24"/>
        </w:rPr>
      </w:pPr>
    </w:p>
    <w:p w14:paraId="48FD217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14:paraId="31F92BA5" w14:textId="77777777" w:rsidR="001E5CC3" w:rsidRDefault="001E5CC3" w:rsidP="002D4CB2">
      <w:pPr>
        <w:pStyle w:val="NoSpacing"/>
        <w:rPr>
          <w:rFonts w:ascii="Times New Roman" w:hAnsi="Times New Roman" w:cs="Times New Roman"/>
          <w:sz w:val="24"/>
          <w:szCs w:val="24"/>
        </w:rPr>
      </w:pPr>
    </w:p>
    <w:p w14:paraId="3F0C1DE0"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4EE2F869" w14:textId="77777777" w:rsidR="001E5CC3" w:rsidRDefault="001E5CC3" w:rsidP="002D4CB2">
      <w:pPr>
        <w:pStyle w:val="NoSpacing"/>
        <w:rPr>
          <w:rFonts w:ascii="Times New Roman" w:hAnsi="Times New Roman" w:cs="Times New Roman"/>
          <w:sz w:val="24"/>
          <w:szCs w:val="24"/>
        </w:rPr>
      </w:pPr>
    </w:p>
    <w:p w14:paraId="3BC310EF" w14:textId="7F50652F"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r>
      <w:r w:rsidR="00D84FD8" w:rsidRPr="00272123">
        <w:rPr>
          <w:rFonts w:ascii="Times New Roman" w:hAnsi="Times New Roman" w:cs="Times New Roman"/>
          <w:sz w:val="24"/>
          <w:szCs w:val="24"/>
        </w:rPr>
        <w:t>The Trustees of the Health and Welfare Fund shall have the right to require the Employer to make available to the Trustees or their duly authorized representatives, all necessary documents including but not limited to all time cards, payroll records, social security records, and state, municipal wage and federal income tax records for all employees as required by the Health &amp; Welfare Fund to verify and confirm the accuracy of the contributions due and owing to the Health &amp; Welfare Fund for the employees covered by this Agreement.</w:t>
      </w:r>
    </w:p>
    <w:p w14:paraId="4A46A8F2" w14:textId="77777777" w:rsidR="00272123" w:rsidRPr="00272123" w:rsidRDefault="00272123" w:rsidP="002D4CB2">
      <w:pPr>
        <w:pStyle w:val="NoSpacing"/>
        <w:rPr>
          <w:rFonts w:ascii="Times New Roman" w:hAnsi="Times New Roman" w:cs="Times New Roman"/>
          <w:sz w:val="24"/>
          <w:szCs w:val="24"/>
        </w:rPr>
      </w:pPr>
    </w:p>
    <w:p w14:paraId="456D841B"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1571CD23" w14:textId="77777777" w:rsidR="001E5CC3" w:rsidRDefault="001E5CC3" w:rsidP="002D4CB2">
      <w:pPr>
        <w:pStyle w:val="NoSpacing"/>
        <w:rPr>
          <w:rFonts w:ascii="Times New Roman" w:hAnsi="Times New Roman" w:cs="Times New Roman"/>
          <w:sz w:val="24"/>
          <w:szCs w:val="24"/>
        </w:rPr>
      </w:pPr>
    </w:p>
    <w:p w14:paraId="49D77C93" w14:textId="53281629"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bookmarkStart w:id="0" w:name="_GoBack"/>
      <w:bookmarkEnd w:id="0"/>
    </w:p>
    <w:sectPr w:rsidR="001E5CC3"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1BD"/>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123"/>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1FA5"/>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939"/>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27999"/>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12F"/>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552"/>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367"/>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332"/>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1E81"/>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5A2"/>
    <w:rsid w:val="00B213A5"/>
    <w:rsid w:val="00B21665"/>
    <w:rsid w:val="00B21C67"/>
    <w:rsid w:val="00B23473"/>
    <w:rsid w:val="00B23889"/>
    <w:rsid w:val="00B24051"/>
    <w:rsid w:val="00B25804"/>
    <w:rsid w:val="00B25A22"/>
    <w:rsid w:val="00B26FF2"/>
    <w:rsid w:val="00B27033"/>
    <w:rsid w:val="00B27480"/>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D7FC3"/>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0A3"/>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4FD8"/>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98B"/>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3C7E"/>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D9FB"/>
  <w15:docId w15:val="{ED0AC8D5-B231-4DFE-90AD-9B5ABC9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11</cp:revision>
  <cp:lastPrinted>2017-04-20T20:28:00Z</cp:lastPrinted>
  <dcterms:created xsi:type="dcterms:W3CDTF">2022-03-30T20:41:00Z</dcterms:created>
  <dcterms:modified xsi:type="dcterms:W3CDTF">2022-03-30T20:54:00Z</dcterms:modified>
</cp:coreProperties>
</file>